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619F71E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4A31A7">
        <w:rPr>
          <w:rFonts w:ascii="Arial" w:hAnsi="Arial" w:cs="Arial"/>
          <w:b/>
          <w:bCs/>
          <w:sz w:val="21"/>
          <w:szCs w:val="21"/>
        </w:rPr>
        <w:t>D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>ostaw</w:t>
      </w:r>
      <w:r w:rsidR="004A31A7">
        <w:rPr>
          <w:rFonts w:ascii="Arial" w:hAnsi="Arial" w:cs="Arial"/>
          <w:b/>
          <w:bCs/>
          <w:sz w:val="21"/>
          <w:szCs w:val="21"/>
        </w:rPr>
        <w:t>a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 xml:space="preserve"> i montaż wyposażenia placów zabaw oraz siłowni plenerowej w miejscowości Dębnica, Ględowo, Jęczniki Małe, Kujanki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21283" w14:textId="77777777" w:rsidR="00431386" w:rsidRDefault="00431386" w:rsidP="0038231F">
      <w:pPr>
        <w:spacing w:after="0" w:line="240" w:lineRule="auto"/>
      </w:pPr>
      <w:r>
        <w:separator/>
      </w:r>
    </w:p>
  </w:endnote>
  <w:endnote w:type="continuationSeparator" w:id="0">
    <w:p w14:paraId="3E64BE4D" w14:textId="77777777" w:rsidR="00431386" w:rsidRDefault="004313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00ED5" w14:textId="77777777" w:rsidR="00431386" w:rsidRDefault="00431386" w:rsidP="0038231F">
      <w:pPr>
        <w:spacing w:after="0" w:line="240" w:lineRule="auto"/>
      </w:pPr>
      <w:r>
        <w:separator/>
      </w:r>
    </w:p>
  </w:footnote>
  <w:footnote w:type="continuationSeparator" w:id="0">
    <w:p w14:paraId="18433A19" w14:textId="77777777" w:rsidR="00431386" w:rsidRDefault="004313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7F4471AE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5F35195A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290AD974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147F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1386"/>
    <w:rsid w:val="00434CC2"/>
    <w:rsid w:val="00466838"/>
    <w:rsid w:val="00472B26"/>
    <w:rsid w:val="004761C6"/>
    <w:rsid w:val="00484F88"/>
    <w:rsid w:val="004A31A7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2CAF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D728-1CDF-4F82-8736-373E6E07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27</cp:revision>
  <cp:lastPrinted>2016-07-26T08:32:00Z</cp:lastPrinted>
  <dcterms:created xsi:type="dcterms:W3CDTF">2017-09-08T06:28:00Z</dcterms:created>
  <dcterms:modified xsi:type="dcterms:W3CDTF">2020-06-23T07:27:00Z</dcterms:modified>
</cp:coreProperties>
</file>